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272295" w14:textId="4AF09E7B" w:rsidR="00551123" w:rsidRDefault="00551123">
      <w:r>
        <w:t xml:space="preserve">From </w:t>
      </w:r>
      <w:r>
        <w:rPr>
          <w:i/>
          <w:iCs/>
        </w:rPr>
        <w:t>Collection of Writings and Stories in the Kurdish Language</w:t>
      </w:r>
      <w:r>
        <w:t xml:space="preserve">, Mele </w:t>
      </w:r>
      <w:proofErr w:type="spellStart"/>
      <w:r>
        <w:t>Mehmûdê</w:t>
      </w:r>
      <w:proofErr w:type="spellEnd"/>
      <w:r>
        <w:t xml:space="preserve"> </w:t>
      </w:r>
      <w:proofErr w:type="spellStart"/>
      <w:r>
        <w:t>Bazîdî</w:t>
      </w:r>
      <w:proofErr w:type="spellEnd"/>
      <w:r w:rsidR="00E364D8">
        <w:t xml:space="preserve">/Alexandre </w:t>
      </w:r>
      <w:proofErr w:type="spellStart"/>
      <w:r w:rsidR="00E364D8">
        <w:t>Jaba</w:t>
      </w:r>
      <w:proofErr w:type="spellEnd"/>
      <w:r w:rsidR="00E364D8">
        <w:t xml:space="preserve"> (Russian Consulate)</w:t>
      </w:r>
      <w:r w:rsidR="00261A9F">
        <w:t xml:space="preserve"> (</w:t>
      </w:r>
      <w:r w:rsidR="00AF0D5B">
        <w:t>1860)</w:t>
      </w:r>
    </w:p>
    <w:p w14:paraId="0E66608F" w14:textId="77777777" w:rsidR="00551123" w:rsidRPr="00551123" w:rsidRDefault="00551123" w:rsidP="00551123">
      <w:pPr>
        <w:pStyle w:val="NoSpacing"/>
      </w:pPr>
    </w:p>
    <w:p w14:paraId="08930ACB" w14:textId="77777777" w:rsidR="007E6194" w:rsidRDefault="005E677D">
      <w:r>
        <w:t>Story 8:</w:t>
      </w:r>
    </w:p>
    <w:p w14:paraId="0C11D41B" w14:textId="77777777" w:rsidR="00A76F87" w:rsidRPr="00A76F87" w:rsidRDefault="00A76F87" w:rsidP="00A76F87">
      <w:pPr>
        <w:pStyle w:val="NoSpacing"/>
      </w:pPr>
    </w:p>
    <w:p w14:paraId="2302D8CA" w14:textId="0730A4E3" w:rsidR="005E677D" w:rsidRDefault="005E677D" w:rsidP="005E677D">
      <w:pPr>
        <w:pStyle w:val="NoSpacing"/>
      </w:pPr>
      <w:r>
        <w:t xml:space="preserve">In the </w:t>
      </w:r>
      <w:r w:rsidR="00867485">
        <w:t>region</w:t>
      </w:r>
      <w:r>
        <w:t xml:space="preserve"> of </w:t>
      </w:r>
      <w:proofErr w:type="spellStart"/>
      <w:r w:rsidR="00867485">
        <w:t>X</w:t>
      </w:r>
      <w:r>
        <w:t>oshab</w:t>
      </w:r>
      <w:proofErr w:type="spellEnd"/>
      <w:r>
        <w:t xml:space="preserve"> there </w:t>
      </w:r>
      <w:r w:rsidR="00350881">
        <w:t>are</w:t>
      </w:r>
      <w:r>
        <w:t xml:space="preserve"> two Assyrian villages (</w:t>
      </w:r>
      <w:r w:rsidRPr="00A76F87">
        <w:rPr>
          <w:i/>
          <w:iCs/>
        </w:rPr>
        <w:t xml:space="preserve">du </w:t>
      </w:r>
      <w:proofErr w:type="spellStart"/>
      <w:r w:rsidRPr="00A76F87">
        <w:rPr>
          <w:i/>
          <w:iCs/>
        </w:rPr>
        <w:t>gund</w:t>
      </w:r>
      <w:r w:rsidR="00A76F87">
        <w:rPr>
          <w:i/>
          <w:iCs/>
        </w:rPr>
        <w:t>ê</w:t>
      </w:r>
      <w:r w:rsidRPr="00A76F87">
        <w:rPr>
          <w:i/>
          <w:iCs/>
        </w:rPr>
        <w:t>d</w:t>
      </w:r>
      <w:proofErr w:type="spellEnd"/>
      <w:r w:rsidRPr="00A76F87">
        <w:rPr>
          <w:i/>
          <w:iCs/>
        </w:rPr>
        <w:t xml:space="preserve"> </w:t>
      </w:r>
      <w:proofErr w:type="spellStart"/>
      <w:r w:rsidRPr="00350881">
        <w:rPr>
          <w:b/>
          <w:bCs/>
          <w:i/>
          <w:iCs/>
        </w:rPr>
        <w:t>Mex</w:t>
      </w:r>
      <w:r w:rsidR="00A76F87" w:rsidRPr="00350881">
        <w:rPr>
          <w:b/>
          <w:bCs/>
          <w:i/>
          <w:iCs/>
        </w:rPr>
        <w:t>î</w:t>
      </w:r>
      <w:r w:rsidRPr="00350881">
        <w:rPr>
          <w:b/>
          <w:bCs/>
          <w:i/>
          <w:iCs/>
        </w:rPr>
        <w:t>nan</w:t>
      </w:r>
      <w:proofErr w:type="spellEnd"/>
      <w:r w:rsidRPr="00A76F87">
        <w:rPr>
          <w:i/>
          <w:iCs/>
        </w:rPr>
        <w:t xml:space="preserve"> </w:t>
      </w:r>
      <w:proofErr w:type="spellStart"/>
      <w:r w:rsidRPr="00A76F87">
        <w:rPr>
          <w:i/>
          <w:iCs/>
        </w:rPr>
        <w:t>heyn</w:t>
      </w:r>
      <w:proofErr w:type="spellEnd"/>
      <w:r>
        <w:t xml:space="preserve">), one named </w:t>
      </w:r>
      <w:proofErr w:type="spellStart"/>
      <w:r>
        <w:t>Qesr</w:t>
      </w:r>
      <w:proofErr w:type="spellEnd"/>
      <w:r>
        <w:t xml:space="preserve"> and one named Pagan. In the village of Pagan </w:t>
      </w:r>
      <w:r w:rsidR="006712E2">
        <w:t>lives a</w:t>
      </w:r>
      <w:r>
        <w:t xml:space="preserve"> beautiful girl named </w:t>
      </w:r>
      <w:proofErr w:type="spellStart"/>
      <w:r>
        <w:t>Barnik</w:t>
      </w:r>
      <w:proofErr w:type="spellEnd"/>
      <w:r>
        <w:t xml:space="preserve">. </w:t>
      </w:r>
      <w:r w:rsidR="00867485">
        <w:t>A</w:t>
      </w:r>
      <w:r>
        <w:t xml:space="preserve">s well, in the village of Pagan, there </w:t>
      </w:r>
      <w:r w:rsidR="00350881">
        <w:t>is</w:t>
      </w:r>
      <w:r>
        <w:t xml:space="preserve"> a young Assyrian</w:t>
      </w:r>
      <w:r w:rsidR="00867485">
        <w:t xml:space="preserve"> [</w:t>
      </w:r>
      <w:proofErr w:type="spellStart"/>
      <w:r w:rsidR="00867485">
        <w:t>mexîn</w:t>
      </w:r>
      <w:proofErr w:type="spellEnd"/>
      <w:r w:rsidR="00867485">
        <w:t>]</w:t>
      </w:r>
      <w:r>
        <w:t xml:space="preserve"> man, who </w:t>
      </w:r>
      <w:r w:rsidR="00350881">
        <w:t>is</w:t>
      </w:r>
      <w:r>
        <w:t xml:space="preserve"> the neighbor of </w:t>
      </w:r>
      <w:proofErr w:type="spellStart"/>
      <w:r>
        <w:t>Barnik</w:t>
      </w:r>
      <w:proofErr w:type="spellEnd"/>
      <w:r>
        <w:t xml:space="preserve">. However, that boy, named Polo, </w:t>
      </w:r>
      <w:r w:rsidR="00350881">
        <w:t>is</w:t>
      </w:r>
      <w:r>
        <w:t xml:space="preserve"> </w:t>
      </w:r>
      <w:r w:rsidR="00350881">
        <w:t>very poor</w:t>
      </w:r>
      <w:r>
        <w:t xml:space="preserve">. He and </w:t>
      </w:r>
      <w:proofErr w:type="spellStart"/>
      <w:r>
        <w:t>Barnik</w:t>
      </w:r>
      <w:proofErr w:type="spellEnd"/>
      <w:r>
        <w:t xml:space="preserve"> love one another </w:t>
      </w:r>
      <w:r w:rsidR="00C8730E">
        <w:t>dearly</w:t>
      </w:r>
      <w:r>
        <w:t xml:space="preserve">, but whenever Polo </w:t>
      </w:r>
      <w:r w:rsidR="00867485">
        <w:t>goes to</w:t>
      </w:r>
      <w:r>
        <w:t xml:space="preserve"> </w:t>
      </w:r>
      <w:proofErr w:type="spellStart"/>
      <w:r>
        <w:t>Ba</w:t>
      </w:r>
      <w:r w:rsidR="00867485">
        <w:t>rnik</w:t>
      </w:r>
      <w:proofErr w:type="spellEnd"/>
      <w:r>
        <w:t xml:space="preserve"> and </w:t>
      </w:r>
      <w:proofErr w:type="spellStart"/>
      <w:r>
        <w:t>Ba</w:t>
      </w:r>
      <w:r w:rsidR="00867485">
        <w:t>rnik</w:t>
      </w:r>
      <w:r>
        <w:t>’s</w:t>
      </w:r>
      <w:proofErr w:type="spellEnd"/>
      <w:r>
        <w:t xml:space="preserve"> father to ask </w:t>
      </w:r>
      <w:r w:rsidR="00867485">
        <w:t>to</w:t>
      </w:r>
      <w:r>
        <w:t xml:space="preserve"> marry her, the father </w:t>
      </w:r>
      <w:r w:rsidR="00867485">
        <w:t>does</w:t>
      </w:r>
      <w:r>
        <w:t xml:space="preserve"> not give permission</w:t>
      </w:r>
      <w:r w:rsidR="00350881">
        <w:t xml:space="preserve"> </w:t>
      </w:r>
      <w:r w:rsidR="00867485">
        <w:t>and says,</w:t>
      </w:r>
      <w:r>
        <w:t xml:space="preserve"> “</w:t>
      </w:r>
      <w:r w:rsidR="00B91E28">
        <w:t>Polo is completely penniless</w:t>
      </w:r>
      <w:r w:rsidR="00350881">
        <w:t>.</w:t>
      </w:r>
      <w:r w:rsidR="00B91E28">
        <w:t xml:space="preserve"> I will not give my daughter to him.” </w:t>
      </w:r>
      <w:r w:rsidR="00A76F87">
        <w:t xml:space="preserve">This situation </w:t>
      </w:r>
      <w:r w:rsidR="00350881">
        <w:t>continues in this way</w:t>
      </w:r>
      <w:r w:rsidR="00A76F87">
        <w:t xml:space="preserve"> for a time.</w:t>
      </w:r>
    </w:p>
    <w:p w14:paraId="3F439413" w14:textId="77777777" w:rsidR="00BC6234" w:rsidRDefault="00BC6234" w:rsidP="005E677D">
      <w:pPr>
        <w:pStyle w:val="NoSpacing"/>
      </w:pPr>
    </w:p>
    <w:p w14:paraId="1E947CD0" w14:textId="6303BEEB" w:rsidR="00B91E28" w:rsidRDefault="00B91E28" w:rsidP="005E677D">
      <w:pPr>
        <w:pStyle w:val="NoSpacing"/>
      </w:pPr>
      <w:r>
        <w:t xml:space="preserve">In the village of </w:t>
      </w:r>
      <w:proofErr w:type="spellStart"/>
      <w:r>
        <w:t>Qesr</w:t>
      </w:r>
      <w:proofErr w:type="spellEnd"/>
      <w:r>
        <w:t xml:space="preserve"> there was a </w:t>
      </w:r>
      <w:r w:rsidR="00BC6234">
        <w:t xml:space="preserve">young </w:t>
      </w:r>
      <w:r>
        <w:t>man</w:t>
      </w:r>
      <w:r w:rsidR="00350881">
        <w:t xml:space="preserve"> of </w:t>
      </w:r>
      <w:r w:rsidR="00C8730E">
        <w:t>great</w:t>
      </w:r>
      <w:r w:rsidR="00350881">
        <w:t xml:space="preserve"> </w:t>
      </w:r>
      <w:r>
        <w:t>wealth</w:t>
      </w:r>
      <w:r w:rsidR="00350881">
        <w:t xml:space="preserve"> who goes</w:t>
      </w:r>
      <w:r>
        <w:t xml:space="preserve"> by the name </w:t>
      </w:r>
      <w:proofErr w:type="spellStart"/>
      <w:r>
        <w:t>Shemas</w:t>
      </w:r>
      <w:proofErr w:type="spellEnd"/>
      <w:r>
        <w:t xml:space="preserve">. This son of important men went out to </w:t>
      </w:r>
      <w:proofErr w:type="spellStart"/>
      <w:r>
        <w:t>Barnik</w:t>
      </w:r>
      <w:proofErr w:type="spellEnd"/>
      <w:r>
        <w:t xml:space="preserve">, as he desired to ask </w:t>
      </w:r>
      <w:r w:rsidR="00C8730E">
        <w:t xml:space="preserve">for </w:t>
      </w:r>
      <w:r>
        <w:t>her</w:t>
      </w:r>
      <w:r w:rsidR="00C8730E">
        <w:t xml:space="preserve"> hand in marriage</w:t>
      </w:r>
      <w:r>
        <w:t xml:space="preserve">, and </w:t>
      </w:r>
      <w:r w:rsidR="00867485">
        <w:t xml:space="preserve">thus </w:t>
      </w:r>
      <w:r>
        <w:t>ask</w:t>
      </w:r>
      <w:r w:rsidR="00867485">
        <w:t>s</w:t>
      </w:r>
      <w:r>
        <w:t xml:space="preserve"> </w:t>
      </w:r>
      <w:proofErr w:type="spellStart"/>
      <w:r>
        <w:t>Barnik’s</w:t>
      </w:r>
      <w:proofErr w:type="spellEnd"/>
      <w:r>
        <w:t xml:space="preserve"> father, who </w:t>
      </w:r>
      <w:r w:rsidR="00350881">
        <w:t>gives</w:t>
      </w:r>
      <w:r w:rsidR="00867485">
        <w:t xml:space="preserve"> his approval for him to marry</w:t>
      </w:r>
      <w:r>
        <w:t xml:space="preserve"> his daughter</w:t>
      </w:r>
      <w:r w:rsidR="00867485">
        <w:t>. T</w:t>
      </w:r>
      <w:r>
        <w:t>hey dr</w:t>
      </w:r>
      <w:r w:rsidR="00350881">
        <w:t>i</w:t>
      </w:r>
      <w:r>
        <w:t xml:space="preserve">nk milk together </w:t>
      </w:r>
      <w:r w:rsidR="00BC6234">
        <w:t>[</w:t>
      </w:r>
      <w:r>
        <w:t>as a sign of agreement</w:t>
      </w:r>
      <w:r w:rsidR="00BC6234">
        <w:t>]</w:t>
      </w:r>
      <w:r>
        <w:t xml:space="preserve">, and the two </w:t>
      </w:r>
      <w:r w:rsidR="00350881">
        <w:t>are</w:t>
      </w:r>
      <w:r>
        <w:t xml:space="preserve"> engaged. Then, Polo </w:t>
      </w:r>
      <w:r w:rsidR="00867485">
        <w:t xml:space="preserve">designs a plan to kill </w:t>
      </w:r>
      <w:proofErr w:type="spellStart"/>
      <w:r w:rsidR="00867485">
        <w:t>Shemas</w:t>
      </w:r>
      <w:proofErr w:type="spellEnd"/>
      <w:r>
        <w:t>, and spie</w:t>
      </w:r>
      <w:r w:rsidR="00350881">
        <w:t>s</w:t>
      </w:r>
      <w:r>
        <w:t xml:space="preserve"> to find a suitable place where he could ambush and kill him.</w:t>
      </w:r>
      <w:r w:rsidR="00350881">
        <w:t xml:space="preserve"> Furthermore</w:t>
      </w:r>
      <w:r>
        <w:t xml:space="preserve">, </w:t>
      </w:r>
      <w:proofErr w:type="spellStart"/>
      <w:r>
        <w:t>Barnik’s</w:t>
      </w:r>
      <w:proofErr w:type="spellEnd"/>
      <w:r>
        <w:t xml:space="preserve"> love </w:t>
      </w:r>
      <w:r w:rsidR="00350881">
        <w:t>is</w:t>
      </w:r>
      <w:r>
        <w:t xml:space="preserve"> still for Polo.</w:t>
      </w:r>
      <w:bookmarkStart w:id="0" w:name="_GoBack"/>
      <w:bookmarkEnd w:id="0"/>
    </w:p>
    <w:p w14:paraId="4184FE38" w14:textId="77777777" w:rsidR="00B253E5" w:rsidRDefault="00B253E5" w:rsidP="005E677D">
      <w:pPr>
        <w:pStyle w:val="NoSpacing"/>
      </w:pPr>
    </w:p>
    <w:p w14:paraId="26198F33" w14:textId="5E667196" w:rsidR="00B91E28" w:rsidRDefault="00B91E28" w:rsidP="005E677D">
      <w:pPr>
        <w:pStyle w:val="NoSpacing"/>
      </w:pPr>
      <w:r>
        <w:t>One day</w:t>
      </w:r>
      <w:r w:rsidR="00237ACB">
        <w:t xml:space="preserve"> Polo asks and is informed that </w:t>
      </w:r>
      <w:proofErr w:type="spellStart"/>
      <w:r w:rsidR="00237ACB">
        <w:t>Sh</w:t>
      </w:r>
      <w:r w:rsidR="004F3270">
        <w:t>i</w:t>
      </w:r>
      <w:r w:rsidR="00237ACB">
        <w:t>mas</w:t>
      </w:r>
      <w:proofErr w:type="spellEnd"/>
      <w:r w:rsidR="00237ACB">
        <w:t xml:space="preserve"> was </w:t>
      </w:r>
      <w:r w:rsidR="0076327E">
        <w:t>heading</w:t>
      </w:r>
      <w:r w:rsidR="00237ACB">
        <w:t xml:space="preserve"> towards </w:t>
      </w:r>
      <w:proofErr w:type="spellStart"/>
      <w:r w:rsidR="00237ACB">
        <w:t>Heshet</w:t>
      </w:r>
      <w:proofErr w:type="spellEnd"/>
      <w:r w:rsidR="00237ACB">
        <w:t xml:space="preserve"> for work.  Then, Polo came to a place</w:t>
      </w:r>
      <w:r w:rsidR="0076327E">
        <w:t xml:space="preserve"> in the road upon </w:t>
      </w:r>
      <w:r w:rsidR="00237ACB">
        <w:t xml:space="preserve">which </w:t>
      </w:r>
      <w:proofErr w:type="spellStart"/>
      <w:r w:rsidR="00237ACB">
        <w:t>S</w:t>
      </w:r>
      <w:r w:rsidR="0076327E">
        <w:t>h</w:t>
      </w:r>
      <w:r w:rsidR="00237ACB">
        <w:t>emas</w:t>
      </w:r>
      <w:proofErr w:type="spellEnd"/>
      <w:r w:rsidR="00237ACB">
        <w:t xml:space="preserve"> was traveling and waits</w:t>
      </w:r>
      <w:r w:rsidR="0076327E">
        <w:t>. H</w:t>
      </w:r>
      <w:r w:rsidR="00237ACB">
        <w:t xml:space="preserve">e sees that </w:t>
      </w:r>
      <w:proofErr w:type="spellStart"/>
      <w:r w:rsidR="00237ACB">
        <w:t>Shemas</w:t>
      </w:r>
      <w:proofErr w:type="spellEnd"/>
      <w:r w:rsidR="00237ACB">
        <w:t xml:space="preserve"> was coming with a horse; </w:t>
      </w:r>
      <w:r w:rsidR="00350881">
        <w:t>meaning that</w:t>
      </w:r>
      <w:r w:rsidR="00237ACB">
        <w:t xml:space="preserve"> </w:t>
      </w:r>
      <w:proofErr w:type="spellStart"/>
      <w:r w:rsidR="00237ACB">
        <w:t>Shemas</w:t>
      </w:r>
      <w:proofErr w:type="spellEnd"/>
      <w:r w:rsidR="00237ACB">
        <w:t xml:space="preserve"> was on a horse, and Polo on foot. Then, Polo calls out “</w:t>
      </w:r>
      <w:r w:rsidR="00350881">
        <w:t>Lad</w:t>
      </w:r>
      <w:r w:rsidR="0076327E">
        <w:t>,</w:t>
      </w:r>
      <w:r w:rsidR="00237ACB">
        <w:t xml:space="preserve"> </w:t>
      </w:r>
      <w:proofErr w:type="spellStart"/>
      <w:r w:rsidR="00237ACB">
        <w:t>Shemas</w:t>
      </w:r>
      <w:proofErr w:type="spellEnd"/>
      <w:r w:rsidR="00237ACB">
        <w:t xml:space="preserve">, who are you, that you ask for my beloved </w:t>
      </w:r>
      <w:proofErr w:type="spellStart"/>
      <w:r w:rsidR="00237ACB">
        <w:t>Barnik</w:t>
      </w:r>
      <w:proofErr w:type="spellEnd"/>
      <w:r w:rsidR="00350881">
        <w:t>?</w:t>
      </w:r>
      <w:r w:rsidR="00A76F87">
        <w:t xml:space="preserve"> Prepare yourself, for either I will remain in this world or you</w:t>
      </w:r>
      <w:r w:rsidR="00350881">
        <w:t xml:space="preserve"> will</w:t>
      </w:r>
      <w:r w:rsidR="00A76F87">
        <w:t>.</w:t>
      </w:r>
      <w:r w:rsidR="00237ACB">
        <w:t xml:space="preserve">” Polo </w:t>
      </w:r>
      <w:r w:rsidR="00A76F87">
        <w:t xml:space="preserve">then </w:t>
      </w:r>
      <w:r w:rsidR="00237ACB">
        <w:t xml:space="preserve">goes in front of </w:t>
      </w:r>
      <w:proofErr w:type="spellStart"/>
      <w:r w:rsidR="00237ACB">
        <w:t>Shemas</w:t>
      </w:r>
      <w:proofErr w:type="spellEnd"/>
      <w:r w:rsidR="00237ACB">
        <w:t xml:space="preserve"> and says </w:t>
      </w:r>
      <w:r w:rsidR="00A76F87">
        <w:rPr>
          <w:lang w:bidi="ku-Arab-IQ"/>
        </w:rPr>
        <w:t>“What to do about this</w:t>
      </w:r>
      <w:r w:rsidR="00A76F87">
        <w:t>,</w:t>
      </w:r>
      <w:r w:rsidR="00237ACB">
        <w:t xml:space="preserve"> you’re on a horse and I’m on foot</w:t>
      </w:r>
      <w:r w:rsidR="00A76F87">
        <w:t>.</w:t>
      </w:r>
      <w:r w:rsidR="00237ACB">
        <w:t xml:space="preserve"> </w:t>
      </w:r>
      <w:r w:rsidR="00A76F87">
        <w:t>L</w:t>
      </w:r>
      <w:r w:rsidR="00237ACB">
        <w:t xml:space="preserve">et us </w:t>
      </w:r>
      <w:r w:rsidR="00115C17">
        <w:t>fight it out even</w:t>
      </w:r>
      <w:r w:rsidR="00A76F87">
        <w:t>ly</w:t>
      </w:r>
      <w:r w:rsidR="00115C17">
        <w:t xml:space="preserve"> on the ground! Come on, let’s see who </w:t>
      </w:r>
      <w:r w:rsidR="00A76F87">
        <w:t xml:space="preserve">wins and </w:t>
      </w:r>
      <w:r w:rsidR="00115C17">
        <w:t xml:space="preserve">gets </w:t>
      </w:r>
      <w:proofErr w:type="spellStart"/>
      <w:r w:rsidR="00115C17">
        <w:t>Barnik</w:t>
      </w:r>
      <w:proofErr w:type="spellEnd"/>
      <w:r w:rsidR="00115C17">
        <w:t xml:space="preserve">!” And so </w:t>
      </w:r>
      <w:proofErr w:type="spellStart"/>
      <w:r w:rsidR="00115C17">
        <w:t>Shemas</w:t>
      </w:r>
      <w:proofErr w:type="spellEnd"/>
      <w:r w:rsidR="009B0566">
        <w:t xml:space="preserve">, </w:t>
      </w:r>
      <w:r w:rsidR="009E1722">
        <w:t>acknowledging</w:t>
      </w:r>
      <w:r w:rsidR="009B0566">
        <w:t xml:space="preserve"> Polo’s statement,</w:t>
      </w:r>
      <w:r w:rsidR="00115C17">
        <w:t xml:space="preserve"> dismount</w:t>
      </w:r>
      <w:r w:rsidR="00867485">
        <w:t>s</w:t>
      </w:r>
      <w:r w:rsidR="00115C17">
        <w:t xml:space="preserve"> his horse, and each </w:t>
      </w:r>
      <w:proofErr w:type="gramStart"/>
      <w:r w:rsidR="00115C17">
        <w:t>grab</w:t>
      </w:r>
      <w:r w:rsidR="0076327E">
        <w:t>s</w:t>
      </w:r>
      <w:proofErr w:type="gramEnd"/>
      <w:r w:rsidR="00115C17">
        <w:t xml:space="preserve"> a knife and charge</w:t>
      </w:r>
      <w:r w:rsidR="0076327E">
        <w:t>s</w:t>
      </w:r>
      <w:r w:rsidR="00115C17">
        <w:t xml:space="preserve"> towards the other</w:t>
      </w:r>
      <w:r w:rsidR="0076327E">
        <w:t>.</w:t>
      </w:r>
      <w:r w:rsidR="00115C17">
        <w:t xml:space="preserve"> </w:t>
      </w:r>
      <w:r w:rsidR="0076327E">
        <w:t>T</w:t>
      </w:r>
      <w:r w:rsidR="00115C17">
        <w:t>hey both ca</w:t>
      </w:r>
      <w:r w:rsidR="0076327E">
        <w:t>tch</w:t>
      </w:r>
      <w:r w:rsidR="00115C17">
        <w:t xml:space="preserve"> hold of each other</w:t>
      </w:r>
      <w:r w:rsidR="0076327E">
        <w:t>,</w:t>
      </w:r>
      <w:r w:rsidR="00115C17">
        <w:t xml:space="preserve"> stab one another</w:t>
      </w:r>
      <w:r w:rsidR="0076327E">
        <w:t>, collapse and die.</w:t>
      </w:r>
    </w:p>
    <w:p w14:paraId="3D975DBC" w14:textId="77777777" w:rsidR="00B253E5" w:rsidRDefault="00B253E5" w:rsidP="005E677D">
      <w:pPr>
        <w:pStyle w:val="NoSpacing"/>
      </w:pPr>
    </w:p>
    <w:p w14:paraId="72F3D6B3" w14:textId="4722AA71" w:rsidR="00100286" w:rsidRDefault="00115C17" w:rsidP="00100286">
      <w:pPr>
        <w:pStyle w:val="NoSpacing"/>
      </w:pPr>
      <w:r>
        <w:t xml:space="preserve">Then, news reaches both villages about what had happened. </w:t>
      </w:r>
      <w:r w:rsidR="0076327E">
        <w:t>Village</w:t>
      </w:r>
      <w:r w:rsidR="00551123">
        <w:t>rs from each side</w:t>
      </w:r>
      <w:r w:rsidR="0076327E">
        <w:t xml:space="preserve"> went out to carry back the bodies</w:t>
      </w:r>
      <w:r>
        <w:t xml:space="preserve">. And </w:t>
      </w:r>
      <w:proofErr w:type="gramStart"/>
      <w:r>
        <w:t>likewise</w:t>
      </w:r>
      <w:proofErr w:type="gramEnd"/>
      <w:r>
        <w:t xml:space="preserve"> the news reache</w:t>
      </w:r>
      <w:r w:rsidR="00350881">
        <w:t>s</w:t>
      </w:r>
      <w:r>
        <w:t xml:space="preserve"> the girl [</w:t>
      </w:r>
      <w:proofErr w:type="spellStart"/>
      <w:r>
        <w:t>Barnik</w:t>
      </w:r>
      <w:proofErr w:type="spellEnd"/>
      <w:r>
        <w:t>], who says “I cannot live without Polo</w:t>
      </w:r>
      <w:r w:rsidR="00551123">
        <w:t>,”</w:t>
      </w:r>
      <w:r>
        <w:t xml:space="preserve"> draws a knife, and stabs hersel</w:t>
      </w:r>
      <w:r w:rsidR="00BC6234">
        <w:t xml:space="preserve">f, committing suicide. Then, the body of </w:t>
      </w:r>
      <w:proofErr w:type="spellStart"/>
      <w:r w:rsidR="00BC6234">
        <w:t>Barnik</w:t>
      </w:r>
      <w:proofErr w:type="spellEnd"/>
      <w:r w:rsidR="00BC6234">
        <w:t xml:space="preserve"> was brought next to Polo’s grave and buried. All three thus </w:t>
      </w:r>
      <w:r w:rsidR="00551123">
        <w:t>died</w:t>
      </w:r>
      <w:r w:rsidR="00BC6234">
        <w:t xml:space="preserve"> without achieving their </w:t>
      </w:r>
      <w:r w:rsidR="00100286">
        <w:t>wishes.</w:t>
      </w:r>
    </w:p>
    <w:p w14:paraId="0F809654" w14:textId="77777777" w:rsidR="00100286" w:rsidRDefault="00100286" w:rsidP="00100286">
      <w:pPr>
        <w:pStyle w:val="NoSpacing"/>
      </w:pPr>
    </w:p>
    <w:p w14:paraId="5313CD63" w14:textId="77777777" w:rsidR="00100286" w:rsidRDefault="00100286" w:rsidP="00100286">
      <w:pPr>
        <w:pStyle w:val="NoSpacing"/>
      </w:pPr>
    </w:p>
    <w:p w14:paraId="39BB23A2" w14:textId="77777777" w:rsidR="00100286" w:rsidRDefault="00100286" w:rsidP="00100286">
      <w:pPr>
        <w:pStyle w:val="NoSpacing"/>
      </w:pPr>
    </w:p>
    <w:p w14:paraId="5B52E16E" w14:textId="77777777" w:rsidR="00100286" w:rsidRPr="005E677D" w:rsidRDefault="00100286" w:rsidP="00100286">
      <w:pPr>
        <w:pStyle w:val="NoSpacing"/>
      </w:pPr>
      <w:r w:rsidRPr="00100286">
        <w:rPr>
          <w:noProof/>
        </w:rPr>
        <w:lastRenderedPageBreak/>
        <w:drawing>
          <wp:inline distT="0" distB="0" distL="0" distR="0" wp14:anchorId="159F222A" wp14:editId="14EE59A3">
            <wp:extent cx="5943600" cy="730090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00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0286" w:rsidRPr="005E67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77D"/>
    <w:rsid w:val="000A1DD7"/>
    <w:rsid w:val="00100286"/>
    <w:rsid w:val="00115C17"/>
    <w:rsid w:val="00237ACB"/>
    <w:rsid w:val="00261A9F"/>
    <w:rsid w:val="003017B3"/>
    <w:rsid w:val="00350881"/>
    <w:rsid w:val="003955F8"/>
    <w:rsid w:val="004F3270"/>
    <w:rsid w:val="00551123"/>
    <w:rsid w:val="005E677D"/>
    <w:rsid w:val="006712E2"/>
    <w:rsid w:val="006C61AD"/>
    <w:rsid w:val="0076327E"/>
    <w:rsid w:val="007E6194"/>
    <w:rsid w:val="00867485"/>
    <w:rsid w:val="009B0566"/>
    <w:rsid w:val="009E1722"/>
    <w:rsid w:val="00A76F87"/>
    <w:rsid w:val="00AF0D5B"/>
    <w:rsid w:val="00B253E5"/>
    <w:rsid w:val="00B91E28"/>
    <w:rsid w:val="00BC6234"/>
    <w:rsid w:val="00C37528"/>
    <w:rsid w:val="00C8730E"/>
    <w:rsid w:val="00D5211A"/>
    <w:rsid w:val="00E364D8"/>
    <w:rsid w:val="00EB0D69"/>
    <w:rsid w:val="00F273A4"/>
    <w:rsid w:val="00FC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BFB2C"/>
  <w15:chartTrackingRefBased/>
  <w15:docId w15:val="{8E521BA6-0468-4AA9-981D-25AD54299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NoSpacing"/>
    <w:qFormat/>
    <w:rsid w:val="00EB0D69"/>
    <w:pPr>
      <w:spacing w:after="0" w:line="240" w:lineRule="auto"/>
    </w:pPr>
    <w:rPr>
      <w:rFonts w:asciiTheme="majorBidi" w:hAnsi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D69"/>
    <w:pPr>
      <w:spacing w:after="0" w:line="240" w:lineRule="auto"/>
    </w:pPr>
    <w:rPr>
      <w:rFonts w:asciiTheme="majorBidi" w:hAnsiTheme="majorBid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2435</TotalTime>
  <Pages>2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Sims</dc:creator>
  <cp:keywords/>
  <dc:description/>
  <cp:lastModifiedBy>Michael Sims</cp:lastModifiedBy>
  <cp:revision>9</cp:revision>
  <cp:lastPrinted>2017-12-06T19:02:00Z</cp:lastPrinted>
  <dcterms:created xsi:type="dcterms:W3CDTF">2017-12-06T09:47:00Z</dcterms:created>
  <dcterms:modified xsi:type="dcterms:W3CDTF">2018-04-19T20:31:00Z</dcterms:modified>
</cp:coreProperties>
</file>